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E" w:rsidRDefault="000F07B9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 w:val="24"/>
          <w:szCs w:val="24"/>
          <w:lang w:val="ru-RU"/>
        </w:rPr>
      </w:pPr>
      <w:proofErr w:type="spellStart"/>
      <w:r>
        <w:rPr>
          <w:rFonts w:eastAsiaTheme="minorEastAsia"/>
          <w:sz w:val="24"/>
          <w:szCs w:val="24"/>
          <w:lang w:val="ru-RU"/>
        </w:rPr>
        <w:t>Уверждено</w:t>
      </w:r>
      <w:proofErr w:type="spellEnd"/>
    </w:p>
    <w:p w:rsid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п</w:t>
      </w:r>
      <w:r w:rsidRPr="0094565E">
        <w:rPr>
          <w:rFonts w:eastAsiaTheme="minorEastAsia"/>
          <w:sz w:val="24"/>
          <w:szCs w:val="24"/>
          <w:lang w:val="ru-RU"/>
        </w:rPr>
        <w:t>риказ</w:t>
      </w:r>
      <w:r w:rsidR="000F07B9">
        <w:rPr>
          <w:rFonts w:eastAsiaTheme="minorEastAsia"/>
          <w:sz w:val="24"/>
          <w:szCs w:val="24"/>
          <w:lang w:val="ru-RU"/>
        </w:rPr>
        <w:t>ом</w:t>
      </w:r>
      <w:r w:rsidRPr="0094565E">
        <w:rPr>
          <w:rFonts w:eastAsiaTheme="minorEastAsia"/>
          <w:sz w:val="24"/>
          <w:szCs w:val="24"/>
          <w:lang w:val="ru-RU"/>
        </w:rPr>
        <w:t xml:space="preserve"> №</w:t>
      </w:r>
      <w:r>
        <w:rPr>
          <w:rFonts w:eastAsiaTheme="minorEastAsia"/>
          <w:sz w:val="24"/>
          <w:szCs w:val="24"/>
          <w:lang w:val="ru-RU"/>
        </w:rPr>
        <w:t xml:space="preserve"> 25</w:t>
      </w:r>
      <w:r w:rsidRPr="0094565E">
        <w:rPr>
          <w:rFonts w:eastAsiaTheme="minorEastAsia"/>
          <w:sz w:val="24"/>
          <w:szCs w:val="24"/>
          <w:lang w:val="ru-RU"/>
        </w:rPr>
        <w:t xml:space="preserve"> от</w:t>
      </w:r>
      <w:r>
        <w:rPr>
          <w:rFonts w:eastAsiaTheme="minorEastAsia"/>
          <w:sz w:val="24"/>
          <w:szCs w:val="24"/>
          <w:lang w:val="ru-RU"/>
        </w:rPr>
        <w:t xml:space="preserve"> 20.02.2025</w:t>
      </w:r>
      <w:r w:rsidRPr="0094565E">
        <w:rPr>
          <w:rFonts w:eastAsiaTheme="minorEastAsia"/>
          <w:sz w:val="24"/>
          <w:szCs w:val="24"/>
          <w:lang w:val="ru-RU"/>
        </w:rPr>
        <w:t>г.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 w:val="24"/>
          <w:szCs w:val="24"/>
          <w:lang w:val="ru-RU"/>
        </w:rPr>
      </w:pP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ПОЛОЖЕНИЕ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 порядке рассмотрения обращений и приёма граждан муниципального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бюджетного общеобразовательного учреждения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средней</w:t>
      </w:r>
      <w:proofErr w:type="gramEnd"/>
    </w:p>
    <w:p w:rsid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школы № 1 г. Данилова Ярославской области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4"/>
          <w:szCs w:val="24"/>
          <w:lang w:val="ru-RU"/>
        </w:rPr>
      </w:pP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I. Общие положения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1.1. Положение о порядке рассмотрения обращений и приёма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граждан (далее - Положение) регламентирует единый порядок работы с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обращениями граждан в муниципальном бюджетном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общеобразовательном учреждении средней школе № 1 г. Данилова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Ярославской области (</w:t>
      </w:r>
      <w:proofErr w:type="spellStart"/>
      <w:r w:rsidRPr="0094565E">
        <w:rPr>
          <w:rFonts w:eastAsiaTheme="minorEastAsia"/>
          <w:sz w:val="24"/>
          <w:szCs w:val="24"/>
          <w:lang w:val="ru-RU"/>
        </w:rPr>
        <w:t>далее-школа</w:t>
      </w:r>
      <w:proofErr w:type="spellEnd"/>
      <w:r w:rsidRPr="0094565E">
        <w:rPr>
          <w:rFonts w:eastAsiaTheme="minorEastAsia"/>
          <w:sz w:val="24"/>
          <w:szCs w:val="24"/>
          <w:lang w:val="ru-RU"/>
        </w:rPr>
        <w:t>), определяет порядок приема,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 xml:space="preserve">регистрации, рассмотрения обращений граждан,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контроля за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их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исполнением, организации личного приема граждан.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1.2. Граждане имеют право обращаться лично, а также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направлять письменные и электронные обращения. Самостоятельная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передача заявителями письменных обращений в среднюю школу № 1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 xml:space="preserve">осуществляется по адресам: Ярославская область,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г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>. Данилов, пл.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Советская, 4 (канцелярия). График работы канцелярии: понедельник,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вторник, среда, четверг, пятница - с 8.30 до 16.30; обеденный перерыв -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с 12.00 до 12.30. Письменные обращения с доставкой по почте или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курьером направляются по почтовому адресу: 152070, Ярославская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 xml:space="preserve">область,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г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>. Данилов, пл. Советская, 4. Факсимильные обращения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направляются по факсу: 8(48538) 5-09-67. Электронные обращения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направляются на официальный сайт средней школы № 1: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1.3. Организация работы по приему, регистрации, рассмотрению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обращений и личному приему граждан осуществляется в порядке,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установленном Федеральным законом от 02.05.2006 № 59-ФЗ «О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порядке рассмотрения обращений граждан Российской Федерации»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(далее – Федеральный закон) и настоящим Положением.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1.3.1. Школой рассматриваются обращения граждан по вопросам,</w:t>
      </w:r>
      <w:r w:rsidR="00127323">
        <w:rPr>
          <w:rFonts w:eastAsiaTheme="minorEastAsia"/>
          <w:sz w:val="24"/>
          <w:szCs w:val="24"/>
          <w:lang w:val="ru-RU"/>
        </w:rPr>
        <w:t xml:space="preserve">  </w:t>
      </w:r>
      <w:r w:rsidRPr="0094565E">
        <w:rPr>
          <w:rFonts w:eastAsiaTheme="minorEastAsia"/>
          <w:sz w:val="24"/>
          <w:szCs w:val="24"/>
          <w:lang w:val="ru-RU"/>
        </w:rPr>
        <w:t>находящимся в её ведении, в соответствии с Конституцией Российской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Федерации, Федеральными законами, законами Ярославской области и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иными нормативными правовыми актами.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1.3.2. Рассмотрение обращений производится руководителем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школы или лицом его заменяющим.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1.3.3. Работники школы (заместители директора, руководители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структурных подразделений), работающие с обращениями, несут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ответственность за своевременность и полноту ответов заявителям по</w:t>
      </w:r>
      <w:r w:rsidR="00127323">
        <w:rPr>
          <w:rFonts w:eastAsiaTheme="minorEastAsia"/>
          <w:sz w:val="24"/>
          <w:szCs w:val="24"/>
          <w:lang w:val="ru-RU"/>
        </w:rPr>
        <w:t xml:space="preserve"> </w:t>
      </w:r>
      <w:r w:rsidRPr="0094565E">
        <w:rPr>
          <w:rFonts w:eastAsiaTheme="minorEastAsia"/>
          <w:sz w:val="24"/>
          <w:szCs w:val="24"/>
          <w:lang w:val="ru-RU"/>
        </w:rPr>
        <w:t>обращениям, находящимся у них на рассмотрении. Сведения,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содержащиеся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 обращениях, могут использоваться только 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служебных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целях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и в соответствии с полномочиями лица, работающего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 обращениями.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1.3.4. При уходе в отпуск исполнитель обязан передать все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имеющиеся у него на исполнении письменные обращения временно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замещающему его работнику. При переводе на другую работу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освобождении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от занимаемой должности исполнитель обязан сдать все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числящиеся за ним обращения работнику, ответственному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за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делопроизводство.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1.3.5. Для целей настоящего Положения используются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следующие основные термины: 1) обращение гражданина (далее -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обращение) -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направленные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должностному лицу письменные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предложения, заявление или жалоба, а также устное обращение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гражданина; 2) предложение - рекомендация гражданина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совершенствованию локальных актов школы, деятельности школы,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развитию общественных отношений, улучшению условий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образовательного процесса; 3) заявление - просьба гражданина 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содействии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 реализации его конституционных прав и свобод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конституционных прав и свобод других лиц, либо сообщение 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lastRenderedPageBreak/>
        <w:t>нарушении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законов и иных нормативных правовых актов, недостатках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в работе школы и должностных лиц, либо критика деятельности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указанных органов и должностных лиц; 4) жалоба - просьба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гражданина о восстановлении или защите его нарушенных прав, свобод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или законных интересов либо прав, свобод или законных интересов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других лиц; 5) должностное лицо - лицо, постоянно, временно или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специальному полномочию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осуществляющее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функции представителя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власти либо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выполняющее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организационно-распорядительные,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административно-хозяйственные функции школы.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2. Право граждан на обращение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2.1. Граждане имеют право обращаться лично, а также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направлять индивидуальные и коллективные обращения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должностным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лицам школы.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2.2. Граждане реализуют право на обращение свободно 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добровольно. Осуществление гражданами права на обращение не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должно нарушать права и свободы других лиц.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2.3. Рассмотрение обращений граждан осуществляется бесплатно.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3. Права гражданина при рассмотрении обращения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При рассмотрении обращения школой гражданин имеет право: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1)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предоставлять дополнительные документы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и материалы либо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обращаться с просьбой об их истребовании;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2) знакомиться с документами и материалами, касающимися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рассмотрения обращения, если это не затрагивает права, свободы 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законные интересы других лиц и если в указанных документах 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материалах не содержатся сведения, составляющие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государственную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или иную охраняемую федеральным законом тайну;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3) получать письменный ответ по существу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поставленных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обращении вопросов, уведомление о переадресации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письменного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обращения в государственный орган, орган местного самоуправления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или должностному лицу, в компетенцию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которых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входит решение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поставленных в обращении вопросов;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4) обращаться с жалобой на принятое по обращению решение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или действие (бездействие) в связи с рассмотрением обращения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административном и (или) судебном порядке в соответствии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законодательством Российской Федерации;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5) обращаться с заявлением о прекращении рассмотрения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4. Гарантии безопасности гражданина в связи с его обращением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4.1. Запрещается преследование гражданина в связи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его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обращением в школу с критикой деятельности школы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должностного лица либо в целях восстановления или защиты своих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прав, свобод и законных интересов либо прав, свобод и законных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интересов других лиц.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4.2. При рассмотрении обращения не допускается разглашение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сведений, содержащихся в обращении, а также сведений, касающихся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частной жизни гражданина, без его согласия. Не является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разглашением сведений, содержащихся в обращении, направление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письменного обращения в государственный орган, орган местного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самоуправления или должностному лицу, в компетенцию которых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входит решение поставленных в обращении вопросов.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5. Требования к письменному обращению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5.1. Гражданин в своем письменном обращении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обязательном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порядке указывает свои фамилию, имя, отчество (последнее - при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lastRenderedPageBreak/>
        <w:t>наличии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>), почтовый адрес, по которому должны быть направлены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ответ, уведомление о переадресации обращения, излагает суть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предложения, заявления или жалобы, ставит личную подпись и дату.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5.2. В случае необходимости в подтверждение своих доводов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 прилагает к письменному обращению документы 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материалы либо их копии.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5.3. Обращение, поступившее в школу по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информационным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системам общего пользования, подлежит рассмотрению в порядке,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установленном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настоящим Положением.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6. Направление и регистрация письменного обращения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6.1. Письменное обращение подлежит обязательной регистрации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в течение трех дней с момента поступления в школу.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6.2. Письменное обращение, содержащее вопросы, решение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которых не входит в компетенцию школы, направляется в течение семи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дней со дня регистрации в соответствующий орган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соответствующему должностному лицу, в компетенцию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которых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входит решение поставленных в обращении вопросов, с уведомлением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гражданина, направившего обращение, о переадресации обращения.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6.3.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решение поставленных в письменном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обращении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вопросов относится к компетенции нескольких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государственных органов, органов местного самоуправления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должностных лиц, копия обращения в течение семи дней со дня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регистрации направляется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соответствующие государственные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органы, органы местного самоуправления или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соответствующим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должностным лицам.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6.4. Школа при направлении письменного обращения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на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рассмотрение в другой государственный орган, орган местного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самоуправления или иному должностному лицу может в случае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необходимости запрашивать в указанных органах или у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должностного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лица документы и материалы о результатах рассмотрения письменного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6.5. Запрещается направлять жалобу на рассмотрение в орган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местного самоуправления или должностному лицу, решение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действие (бездействие)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которых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обжалуется.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6.6.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в соответствии с запретом, предусмотренным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пунктом 5 настоящего раздела, невозможно направление жалобы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на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рассмотрение в орган местного самоуправления или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должностному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лицу, в компетенцию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которых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входит решение поставленных 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обращении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вопросов, жалоба возвращается гражданину с разъяснением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его права обжаловать соответствующие решение или действие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(бездействие) в установленном порядке в суд.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7. Обязательность принятия обращения к рассмотрению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7.1. Обращение, поступившее в школу в соответствии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ее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компетенцией, подлежит обязательному рассмотрению.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7.2. В случае необходимости школа может обеспечить его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рассмотрение с выездом на место.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8. Рассмотрение обращения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8.1. Школа: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1) обеспечивает объективное, всестороннее и своевременное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рассмотрение обращения, в случае необходимости - с участием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гражданина, направившего обращение;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2) запрашивает необходимые для рассмотрения обращения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документы и материалы в других государственных органах, органах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lastRenderedPageBreak/>
        <w:t>местного самоуправления и у иных должностных лиц, за исключением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судов, органов дознания и органов предварительного следствия;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3) принимает меры, направленные на восстановление или защиту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нарушенных прав, свобод и законных интересов гражданина;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4) дает письменный ответ по существу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поставленных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обращении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вопросов;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5) уведомляет гражданина о направлении его обращения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на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рассмотрение в другой государственный орган, орган местного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самоуправления или иному должностному лицу в соответствии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их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компетенцией.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8.2. Государственный орган, орган местного самоуправления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должностное лицо по направленному в установленном порядке запросу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школы, обязаны в течение 15 дней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предоставлять документы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материалы, необходимые для рассмотрения обращения,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за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исключением документов и материалов, в которых содержатся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сведения, составляющие государственную или иную охраняемую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федеральным законом тайну, и для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которых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установлен особый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порядок предоставления.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8.3. Ответ на обращение подписывается руководителем школы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или лицом, замещающим в его отсутствие.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8.4. Ответ на обращение, поступившее в школу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информационным системам общего пользования, направляется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почтовому адресу, указанному в обращении.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 Порядок рассмотрения отдельных обращений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9.1.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в письменном обращении не указаны фамилия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гражданина, направившего обращение, и почтовый адрес, по которому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должен быть направлен ответ, ответ на обращение не дается. Если 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указанном обращении содержатся сведения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о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подготавливаемом,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совершаемом или совершенном противоправном деянии, а также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лице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>, его подготавливающем, совершающем или совершившем,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обращение подлежит направлению в государственный орган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соответствии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с его компетенцией.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9.2. Обращение, в котором обжалуется судебное решение,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возвращается гражданину, направившему обращение, с разъяснением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порядка обжалования данного судебного решения.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9.3. Школа при получении письменного обращения, в котором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содержатся нецензурные либо оскорбительные выражения, угрозы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жизни, здоровью и имуществу должностного липа, а также членов его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семьи, вправе оставить обращение без ответа по существу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поставленных в нем вопросов и сообщить гражданину, направившему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обращение, о недопустимости злоупотребления правом.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9.4.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текст письменного обращения не поддается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прочтению, ответ на обращение не дается, о чем сообщается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гражданину, направившему обращение, если его фамилия и почтовый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адрес поддаются прочтению.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9.5.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в письменном обращении гражданина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содержится вопрос, на который ему многократно давались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письменные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ответы по существу в связи с ранее направляемыми обращениями, 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при этом в обращении не приводятся новые доводы или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обстоятельства, руководитель школы вправе принять решение 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безосновательности очередного обращения и прекращении переписки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с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гражданином по данному вопросу при условии, что указанное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обращение и ранее направляемые обращения направлялись в школу. 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lastRenderedPageBreak/>
        <w:t xml:space="preserve">данном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решении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уведомляется гражданин, направивший обращение.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9.6.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ответ по существу поставленного в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обращении вопроса не может быть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дан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без разглашения сведений,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составляющих государственную или иную охраняемую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федеральным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законом тайну, гражданину, направившему обращение, сообщается 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невозможности дать ответ по существу поставленного в нем вопроса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связи с недопустимостью разглашения указанных сведений.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9.7.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причины, по которым ответ по существу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поставленных в обращении вопросов не мог быть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дан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>, в последующем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были устранены, гражданин вправе вновь направить обращение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школу.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10. Сроки рассмотрения письменного обращения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10.1. Письменное обращение, поступившее в школу,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рассматривается течение 30 дней со дня регистрации письменного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обращения.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10.2. В исключительных случаях, а также в случае направления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запроса предусмотренного пунктом 8.2. раздела 8, руководитель школы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вправе продлить срок рассмотрения обращения не более чем на 30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дней, уведомив о продлении срока его рассмотрения гражданина,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направившего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обращение.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11. Личный прием граждан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11.1. Личный прием граждан в школе проводится руководителем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или его заместителем. Информация о месте приема, а также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об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установленных для приема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днях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и часах доводится до сведения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граждан.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11.2. При личном приеме гражданин предъявляет документ,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удостоверяющий его личность.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11.3. Содержание устного обращения заносится в карточку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личного приема гражданина.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изложенные в устном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обращении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факты и обстоятельства являются очевидными и не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требуют дополнительной проверки, ответ на обращение с согласия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гражданина может быть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дан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устно в ходе личного приема, о чем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делается запись в карточке личного приема гражданина. В остальных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случаях дается письменный ответ по существу поставленных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обращении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вопросов.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11.4. Письменное обращение, принятое в ходе личного приема,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подлежит регистрации и рассмотрению в порядке, установленном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настоящим Положением.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11.5. В случае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,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если в обращении содержатся вопросы, решение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proofErr w:type="gramStart"/>
      <w:r w:rsidRPr="0094565E">
        <w:rPr>
          <w:rFonts w:eastAsiaTheme="minorEastAsia"/>
          <w:sz w:val="24"/>
          <w:szCs w:val="24"/>
          <w:lang w:val="ru-RU"/>
        </w:rPr>
        <w:t>которых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не входит в компетенцию школы, гражданину дается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разъяснение, куда и в каком порядке ему следует обратиться.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11.6. В ходе личного приема гражданину может быть отказано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в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дальнейшем рассмотрении обращения, если ему ранее был дан ответ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существу поставленных в обращении вопросов.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12.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Контроль за</w:t>
      </w:r>
      <w:proofErr w:type="gramEnd"/>
      <w:r w:rsidRPr="0094565E">
        <w:rPr>
          <w:rFonts w:eastAsiaTheme="minorEastAsia"/>
          <w:sz w:val="24"/>
          <w:szCs w:val="24"/>
          <w:lang w:val="ru-RU"/>
        </w:rPr>
        <w:t xml:space="preserve"> соблюдением порядка рассмотрения обращений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Школа в пределах своей компетенции осуществляет контроль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за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соблюдением порядка рассмотрения обращений, анализирует</w:t>
      </w:r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 xml:space="preserve">содержание поступающих обращений, принимает меры </w:t>
      </w:r>
      <w:proofErr w:type="gramStart"/>
      <w:r w:rsidRPr="0094565E">
        <w:rPr>
          <w:rFonts w:eastAsiaTheme="minorEastAsia"/>
          <w:sz w:val="24"/>
          <w:szCs w:val="24"/>
          <w:lang w:val="ru-RU"/>
        </w:rPr>
        <w:t>по</w:t>
      </w:r>
      <w:proofErr w:type="gramEnd"/>
    </w:p>
    <w:p w:rsidR="0094565E" w:rsidRPr="0094565E" w:rsidRDefault="0094565E" w:rsidP="009456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 w:val="24"/>
          <w:szCs w:val="24"/>
          <w:lang w:val="ru-RU"/>
        </w:rPr>
      </w:pPr>
      <w:r w:rsidRPr="0094565E">
        <w:rPr>
          <w:rFonts w:eastAsiaTheme="minorEastAsia"/>
          <w:sz w:val="24"/>
          <w:szCs w:val="24"/>
          <w:lang w:val="ru-RU"/>
        </w:rPr>
        <w:t>своевременному выявлению и устранению причин нарушения прав,</w:t>
      </w:r>
    </w:p>
    <w:p w:rsidR="00EC2DD0" w:rsidRPr="0094565E" w:rsidRDefault="0094565E" w:rsidP="0094565E">
      <w:pPr>
        <w:tabs>
          <w:tab w:val="center" w:pos="721"/>
          <w:tab w:val="center" w:pos="1441"/>
          <w:tab w:val="center" w:pos="2161"/>
          <w:tab w:val="center" w:pos="5828"/>
        </w:tabs>
        <w:spacing w:after="0" w:line="240" w:lineRule="auto"/>
        <w:ind w:left="0" w:right="0" w:firstLine="0"/>
        <w:rPr>
          <w:sz w:val="24"/>
          <w:szCs w:val="24"/>
          <w:lang w:val="ru-RU"/>
        </w:rPr>
        <w:sectPr w:rsidR="00EC2DD0" w:rsidRPr="0094565E" w:rsidSect="00127323">
          <w:pgSz w:w="12080" w:h="16960"/>
          <w:pgMar w:top="993" w:right="558" w:bottom="1284" w:left="1701" w:header="720" w:footer="720" w:gutter="0"/>
          <w:cols w:space="720"/>
        </w:sectPr>
      </w:pPr>
      <w:r w:rsidRPr="0094565E">
        <w:rPr>
          <w:rFonts w:eastAsiaTheme="minorEastAsia"/>
          <w:sz w:val="24"/>
          <w:szCs w:val="24"/>
          <w:lang w:val="ru-RU"/>
        </w:rPr>
        <w:t>свобод и законных интересов граждан.__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:rsidR="007E63A4" w:rsidRPr="0094565E" w:rsidRDefault="007E63A4" w:rsidP="0094565E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sectPr w:rsidR="007E63A4" w:rsidRPr="0094565E" w:rsidSect="00127323">
      <w:pgSz w:w="12040" w:h="16930"/>
      <w:pgMar w:top="1135" w:right="558" w:bottom="24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986"/>
    <w:multiLevelType w:val="hybridMultilevel"/>
    <w:tmpl w:val="5D643D8E"/>
    <w:lvl w:ilvl="0" w:tplc="E4367E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5199"/>
    <w:multiLevelType w:val="hybridMultilevel"/>
    <w:tmpl w:val="353E0F80"/>
    <w:lvl w:ilvl="0" w:tplc="0A56EB4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ACC5E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E616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0C0DA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2115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E08A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80F4C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EEE4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CA0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B6779"/>
    <w:multiLevelType w:val="hybridMultilevel"/>
    <w:tmpl w:val="CDC0E238"/>
    <w:lvl w:ilvl="0" w:tplc="3976D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549774">
      <w:start w:val="5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AA745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62075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12BF1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C6ACC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144DE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D845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EDB2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B57E5E"/>
    <w:multiLevelType w:val="hybridMultilevel"/>
    <w:tmpl w:val="7258FD06"/>
    <w:lvl w:ilvl="0" w:tplc="9670ED96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4463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48DE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800E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EC8B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1433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4C3C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5ED4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9A82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C0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11730F"/>
    <w:multiLevelType w:val="hybridMultilevel"/>
    <w:tmpl w:val="B0D8CCF4"/>
    <w:lvl w:ilvl="0" w:tplc="E19A5E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>
    <w:nsid w:val="405C4555"/>
    <w:multiLevelType w:val="hybridMultilevel"/>
    <w:tmpl w:val="086458D6"/>
    <w:lvl w:ilvl="0" w:tplc="83DC18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28D7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4C33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08CE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C43F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267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09B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E18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02C0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6A20DE"/>
    <w:multiLevelType w:val="hybridMultilevel"/>
    <w:tmpl w:val="288834F2"/>
    <w:lvl w:ilvl="0" w:tplc="8F205E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6FDE">
      <w:start w:val="1"/>
      <w:numFmt w:val="bullet"/>
      <w:lvlRestart w:val="0"/>
      <w:lvlText w:val="-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837F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E73A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20B4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294A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6BD5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0465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8AC5D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>
    <w:useFELayout/>
  </w:compat>
  <w:rsids>
    <w:rsidRoot w:val="00FC7D0A"/>
    <w:rsid w:val="000F07B9"/>
    <w:rsid w:val="00127323"/>
    <w:rsid w:val="00162566"/>
    <w:rsid w:val="001B30EC"/>
    <w:rsid w:val="001C2287"/>
    <w:rsid w:val="0025601E"/>
    <w:rsid w:val="00406F83"/>
    <w:rsid w:val="004A6DCC"/>
    <w:rsid w:val="004E7BE7"/>
    <w:rsid w:val="005D5E19"/>
    <w:rsid w:val="00641535"/>
    <w:rsid w:val="006C5377"/>
    <w:rsid w:val="007A78B1"/>
    <w:rsid w:val="007E63A4"/>
    <w:rsid w:val="0085484D"/>
    <w:rsid w:val="00881FD0"/>
    <w:rsid w:val="008E4EE7"/>
    <w:rsid w:val="0094565E"/>
    <w:rsid w:val="00A748F6"/>
    <w:rsid w:val="00A919F0"/>
    <w:rsid w:val="00AF2E93"/>
    <w:rsid w:val="00D04C39"/>
    <w:rsid w:val="00D15EB8"/>
    <w:rsid w:val="00D16CCE"/>
    <w:rsid w:val="00E928A8"/>
    <w:rsid w:val="00EB274B"/>
    <w:rsid w:val="00EC2DD0"/>
    <w:rsid w:val="00FC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35"/>
    <w:pPr>
      <w:spacing w:after="11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641535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1535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6415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7E6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A4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45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1</cp:lastModifiedBy>
  <cp:revision>14</cp:revision>
  <cp:lastPrinted>2025-02-20T07:41:00Z</cp:lastPrinted>
  <dcterms:created xsi:type="dcterms:W3CDTF">2025-02-15T08:43:00Z</dcterms:created>
  <dcterms:modified xsi:type="dcterms:W3CDTF">2025-02-24T11:01:00Z</dcterms:modified>
</cp:coreProperties>
</file>