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C72" w:rsidRDefault="00294DE5" w:rsidP="00294DE5">
      <w:pPr>
        <w:pStyle w:val="a3"/>
        <w:ind w:left="0" w:right="1557"/>
        <w:jc w:val="center"/>
        <w:rPr>
          <w:rFonts w:ascii="Times New Roman" w:hAnsi="Times New Roman" w:cs="Times New Roman"/>
          <w:sz w:val="24"/>
          <w:szCs w:val="24"/>
        </w:rPr>
      </w:pPr>
      <w:r w:rsidRPr="00793C72">
        <w:rPr>
          <w:rFonts w:ascii="Times New Roman" w:hAnsi="Times New Roman" w:cs="Times New Roman"/>
          <w:sz w:val="24"/>
          <w:szCs w:val="24"/>
        </w:rPr>
        <w:t xml:space="preserve">Муниципальное бюджетное  </w:t>
      </w:r>
      <w:r w:rsidR="00793C72">
        <w:rPr>
          <w:rFonts w:ascii="Times New Roman" w:hAnsi="Times New Roman" w:cs="Times New Roman"/>
          <w:sz w:val="24"/>
          <w:szCs w:val="24"/>
        </w:rPr>
        <w:t>общеобразовательное</w:t>
      </w:r>
      <w:r w:rsidR="00793C72" w:rsidRPr="00793C72">
        <w:rPr>
          <w:rFonts w:ascii="Times New Roman" w:hAnsi="Times New Roman" w:cs="Times New Roman"/>
          <w:sz w:val="24"/>
          <w:szCs w:val="24"/>
        </w:rPr>
        <w:t xml:space="preserve"> </w:t>
      </w:r>
      <w:r w:rsidRPr="00793C72">
        <w:rPr>
          <w:rFonts w:ascii="Times New Roman" w:hAnsi="Times New Roman" w:cs="Times New Roman"/>
          <w:sz w:val="24"/>
          <w:szCs w:val="24"/>
        </w:rPr>
        <w:t xml:space="preserve">учреждение </w:t>
      </w:r>
    </w:p>
    <w:p w:rsidR="00294DE5" w:rsidRPr="00793C72" w:rsidRDefault="00294DE5" w:rsidP="00294DE5">
      <w:pPr>
        <w:pStyle w:val="a3"/>
        <w:ind w:left="0" w:right="1557"/>
        <w:jc w:val="center"/>
        <w:rPr>
          <w:rFonts w:ascii="Times New Roman" w:hAnsi="Times New Roman" w:cs="Times New Roman"/>
          <w:sz w:val="24"/>
          <w:szCs w:val="24"/>
        </w:rPr>
      </w:pPr>
      <w:r w:rsidRPr="00793C72">
        <w:rPr>
          <w:rFonts w:ascii="Times New Roman" w:hAnsi="Times New Roman" w:cs="Times New Roman"/>
          <w:sz w:val="24"/>
          <w:szCs w:val="24"/>
        </w:rPr>
        <w:t>средня</w:t>
      </w:r>
      <w:r w:rsidR="00177B48" w:rsidRPr="00793C72">
        <w:rPr>
          <w:rFonts w:ascii="Times New Roman" w:hAnsi="Times New Roman" w:cs="Times New Roman"/>
          <w:sz w:val="24"/>
          <w:szCs w:val="24"/>
        </w:rPr>
        <w:t>я школа № 1</w:t>
      </w:r>
      <w:r w:rsidRPr="00793C72">
        <w:rPr>
          <w:rFonts w:ascii="Times New Roman" w:hAnsi="Times New Roman" w:cs="Times New Roman"/>
          <w:sz w:val="24"/>
          <w:szCs w:val="24"/>
        </w:rPr>
        <w:t xml:space="preserve"> г. Данилова Ярославской области</w:t>
      </w:r>
    </w:p>
    <w:p w:rsidR="00294DE5" w:rsidRPr="00793C72" w:rsidRDefault="00294DE5" w:rsidP="00294DE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4DE5" w:rsidRPr="00793C72" w:rsidRDefault="00294DE5" w:rsidP="00294DE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4DE5" w:rsidRPr="00793C72" w:rsidRDefault="00294DE5" w:rsidP="00294DE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4DE5" w:rsidRPr="00793C72" w:rsidRDefault="00294DE5" w:rsidP="00294DE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3C72">
        <w:rPr>
          <w:rFonts w:ascii="Times New Roman" w:hAnsi="Times New Roman" w:cs="Times New Roman"/>
          <w:sz w:val="24"/>
          <w:szCs w:val="24"/>
        </w:rPr>
        <w:t xml:space="preserve">Рассмотрено     </w:t>
      </w:r>
      <w:r w:rsidR="00793C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793C72">
        <w:rPr>
          <w:rFonts w:ascii="Times New Roman" w:hAnsi="Times New Roman" w:cs="Times New Roman"/>
          <w:sz w:val="24"/>
          <w:szCs w:val="24"/>
        </w:rPr>
        <w:t>Утверждаю</w:t>
      </w:r>
    </w:p>
    <w:p w:rsidR="00294DE5" w:rsidRPr="00793C72" w:rsidRDefault="00294DE5" w:rsidP="00294DE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3C72">
        <w:rPr>
          <w:rFonts w:ascii="Times New Roman" w:hAnsi="Times New Roman" w:cs="Times New Roman"/>
          <w:sz w:val="24"/>
          <w:szCs w:val="24"/>
        </w:rPr>
        <w:t xml:space="preserve">протокол №___                                   </w:t>
      </w:r>
      <w:r w:rsidR="00793C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793C72">
        <w:rPr>
          <w:rFonts w:ascii="Times New Roman" w:hAnsi="Times New Roman" w:cs="Times New Roman"/>
          <w:sz w:val="24"/>
          <w:szCs w:val="24"/>
        </w:rPr>
        <w:t xml:space="preserve"> директор школы</w:t>
      </w:r>
    </w:p>
    <w:p w:rsidR="00294DE5" w:rsidRPr="00793C72" w:rsidRDefault="00294DE5" w:rsidP="00294DE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3C72">
        <w:rPr>
          <w:rFonts w:ascii="Times New Roman" w:hAnsi="Times New Roman" w:cs="Times New Roman"/>
          <w:sz w:val="24"/>
          <w:szCs w:val="24"/>
        </w:rPr>
        <w:t xml:space="preserve">от__________              </w:t>
      </w:r>
      <w:r w:rsidR="00177B48" w:rsidRPr="00793C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793C7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77B48" w:rsidRPr="00793C72">
        <w:rPr>
          <w:rFonts w:ascii="Times New Roman" w:hAnsi="Times New Roman" w:cs="Times New Roman"/>
          <w:sz w:val="24"/>
          <w:szCs w:val="24"/>
        </w:rPr>
        <w:t xml:space="preserve"> _______</w:t>
      </w:r>
      <w:proofErr w:type="spellStart"/>
      <w:r w:rsidR="00177B48" w:rsidRPr="00793C72">
        <w:rPr>
          <w:rFonts w:ascii="Times New Roman" w:hAnsi="Times New Roman" w:cs="Times New Roman"/>
          <w:sz w:val="24"/>
          <w:szCs w:val="24"/>
        </w:rPr>
        <w:t>Холоднова</w:t>
      </w:r>
      <w:proofErr w:type="spellEnd"/>
      <w:r w:rsidR="00177B48" w:rsidRPr="00793C72">
        <w:rPr>
          <w:rFonts w:ascii="Times New Roman" w:hAnsi="Times New Roman" w:cs="Times New Roman"/>
          <w:sz w:val="24"/>
          <w:szCs w:val="24"/>
        </w:rPr>
        <w:t xml:space="preserve"> А. Л</w:t>
      </w:r>
    </w:p>
    <w:p w:rsidR="00294DE5" w:rsidRPr="00793C72" w:rsidRDefault="00294DE5" w:rsidP="00294DE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3C72">
        <w:rPr>
          <w:rFonts w:ascii="Times New Roman" w:hAnsi="Times New Roman" w:cs="Times New Roman"/>
          <w:sz w:val="24"/>
          <w:szCs w:val="24"/>
        </w:rPr>
        <w:t xml:space="preserve">руководитель МО                         </w:t>
      </w:r>
      <w:r w:rsidR="00793C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793C72">
        <w:rPr>
          <w:rFonts w:ascii="Times New Roman" w:hAnsi="Times New Roman" w:cs="Times New Roman"/>
          <w:sz w:val="24"/>
          <w:szCs w:val="24"/>
        </w:rPr>
        <w:t>приказ №_____</w:t>
      </w:r>
    </w:p>
    <w:p w:rsidR="00294DE5" w:rsidRPr="00793C72" w:rsidRDefault="00294DE5" w:rsidP="00294DE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3C72">
        <w:rPr>
          <w:rFonts w:ascii="Times New Roman" w:hAnsi="Times New Roman" w:cs="Times New Roman"/>
          <w:sz w:val="24"/>
          <w:szCs w:val="24"/>
        </w:rPr>
        <w:t>___________                                                                                                                      от</w:t>
      </w:r>
      <w:r w:rsidR="00793C72">
        <w:rPr>
          <w:rFonts w:ascii="Times New Roman" w:hAnsi="Times New Roman" w:cs="Times New Roman"/>
          <w:sz w:val="24"/>
          <w:szCs w:val="24"/>
        </w:rPr>
        <w:t>__</w:t>
      </w:r>
      <w:r w:rsidR="00CB0AD4">
        <w:rPr>
          <w:rFonts w:ascii="Times New Roman" w:hAnsi="Times New Roman" w:cs="Times New Roman"/>
          <w:sz w:val="24"/>
          <w:szCs w:val="24"/>
        </w:rPr>
        <w:t>__________2020</w:t>
      </w:r>
      <w:r w:rsidRPr="00793C72">
        <w:rPr>
          <w:rFonts w:ascii="Times New Roman" w:hAnsi="Times New Roman" w:cs="Times New Roman"/>
          <w:sz w:val="24"/>
          <w:szCs w:val="24"/>
        </w:rPr>
        <w:t>г</w:t>
      </w:r>
    </w:p>
    <w:p w:rsidR="00294DE5" w:rsidRPr="00793C72" w:rsidRDefault="00294DE5" w:rsidP="00294DE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4DE5" w:rsidRPr="00793C72" w:rsidRDefault="00294DE5" w:rsidP="00294DE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4DE5" w:rsidRPr="00793C72" w:rsidRDefault="00294DE5" w:rsidP="00294DE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4DE5" w:rsidRPr="00793C72" w:rsidRDefault="00294DE5" w:rsidP="00294DE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4DE5" w:rsidRPr="00793C72" w:rsidRDefault="00294DE5" w:rsidP="00294DE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4DE5" w:rsidRDefault="00294DE5" w:rsidP="00294DE5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94DE5" w:rsidRDefault="00294DE5" w:rsidP="00294DE5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94DE5" w:rsidRDefault="00294DE5" w:rsidP="00294DE5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94DE5" w:rsidRDefault="00294DE5" w:rsidP="00294DE5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A609A7">
        <w:rPr>
          <w:rFonts w:ascii="Times New Roman" w:hAnsi="Times New Roman" w:cs="Times New Roman"/>
          <w:sz w:val="32"/>
          <w:szCs w:val="32"/>
        </w:rPr>
        <w:t>Раб</w:t>
      </w:r>
      <w:r w:rsidR="00924D40">
        <w:rPr>
          <w:rFonts w:ascii="Times New Roman" w:hAnsi="Times New Roman" w:cs="Times New Roman"/>
          <w:sz w:val="32"/>
          <w:szCs w:val="32"/>
        </w:rPr>
        <w:t xml:space="preserve">очая программа </w:t>
      </w:r>
    </w:p>
    <w:p w:rsidR="00924D40" w:rsidRPr="00A609A7" w:rsidRDefault="00924D40" w:rsidP="00294DE5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внеурочной деятельности</w:t>
      </w:r>
    </w:p>
    <w:p w:rsidR="00294DE5" w:rsidRPr="00924D40" w:rsidRDefault="00924D40" w:rsidP="00294DE5">
      <w:pPr>
        <w:pStyle w:val="a3"/>
        <w:ind w:left="0"/>
        <w:jc w:val="center"/>
        <w:rPr>
          <w:rFonts w:ascii="Times New Roman" w:hAnsi="Times New Roman" w:cs="Times New Roman"/>
          <w:sz w:val="36"/>
          <w:szCs w:val="36"/>
        </w:rPr>
      </w:pPr>
      <w:r w:rsidRPr="00924D40">
        <w:rPr>
          <w:rFonts w:ascii="Times New Roman" w:hAnsi="Times New Roman" w:cs="Times New Roman"/>
          <w:sz w:val="36"/>
          <w:szCs w:val="36"/>
        </w:rPr>
        <w:t>«Футбол»</w:t>
      </w:r>
    </w:p>
    <w:p w:rsidR="00294DE5" w:rsidRPr="00924D40" w:rsidRDefault="00840ACD" w:rsidP="00294DE5">
      <w:pPr>
        <w:pStyle w:val="a3"/>
        <w:ind w:left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</w:t>
      </w:r>
      <w:r w:rsidR="00924D40" w:rsidRPr="00924D40">
        <w:rPr>
          <w:rFonts w:ascii="Times New Roman" w:hAnsi="Times New Roman" w:cs="Times New Roman"/>
          <w:sz w:val="36"/>
          <w:szCs w:val="36"/>
        </w:rPr>
        <w:t xml:space="preserve"> класс</w:t>
      </w:r>
    </w:p>
    <w:p w:rsidR="00294DE5" w:rsidRPr="00924D40" w:rsidRDefault="00294DE5" w:rsidP="00294DE5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294DE5" w:rsidRDefault="00294DE5" w:rsidP="00294DE5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94DE5" w:rsidRDefault="00294DE5" w:rsidP="00294DE5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94DE5" w:rsidRDefault="00294DE5" w:rsidP="00294DE5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94DE5" w:rsidRDefault="00294DE5" w:rsidP="00294DE5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94DE5" w:rsidRDefault="00294DE5" w:rsidP="00294DE5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94DE5" w:rsidRDefault="00294DE5" w:rsidP="00294DE5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94DE5" w:rsidRDefault="00294DE5" w:rsidP="00294DE5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94DE5" w:rsidRDefault="00924D40" w:rsidP="00793C72">
      <w:pPr>
        <w:pStyle w:val="a3"/>
        <w:ind w:left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Сос</w:t>
      </w:r>
      <w:r w:rsidR="00177B48">
        <w:rPr>
          <w:rFonts w:ascii="Times New Roman" w:hAnsi="Times New Roman" w:cs="Times New Roman"/>
          <w:sz w:val="20"/>
          <w:szCs w:val="20"/>
        </w:rPr>
        <w:t>тавила учитель: Румянцева Т. В</w:t>
      </w:r>
    </w:p>
    <w:p w:rsidR="00294DE5" w:rsidRDefault="00294DE5" w:rsidP="00294DE5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94DE5" w:rsidRDefault="00294DE5" w:rsidP="00294DE5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94DE5" w:rsidRDefault="00294DE5" w:rsidP="00294DE5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94DE5" w:rsidRDefault="00294DE5" w:rsidP="00294DE5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94DE5" w:rsidRDefault="00294DE5" w:rsidP="00294DE5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94DE5" w:rsidRDefault="00294DE5" w:rsidP="00294DE5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94DE5" w:rsidRDefault="00294DE5" w:rsidP="00294DE5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94DE5" w:rsidRDefault="00294DE5" w:rsidP="00294DE5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94DE5" w:rsidRDefault="00294DE5" w:rsidP="00294DE5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94DE5" w:rsidRDefault="00294DE5" w:rsidP="00294DE5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94DE5" w:rsidRDefault="00294DE5" w:rsidP="00294DE5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94DE5" w:rsidRPr="00793C72" w:rsidRDefault="0024500B" w:rsidP="00793C72">
      <w:pPr>
        <w:pStyle w:val="a3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Данилов, 2024</w:t>
      </w:r>
      <w:bookmarkStart w:id="0" w:name="_GoBack"/>
      <w:bookmarkEnd w:id="0"/>
      <w:r w:rsidR="00793C72">
        <w:rPr>
          <w:rFonts w:ascii="Times New Roman" w:hAnsi="Times New Roman" w:cs="Times New Roman"/>
          <w:sz w:val="20"/>
          <w:szCs w:val="20"/>
        </w:rPr>
        <w:t>год</w:t>
      </w:r>
    </w:p>
    <w:p w:rsidR="00294DE5" w:rsidRPr="00294DE5" w:rsidRDefault="00294DE5" w:rsidP="00294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позволяет решать задачи физического воспитания обучающихся, формируя у них целостное представление о физической культуре, ее возможностях в повышении работоспособности и улучшении состояния здоровья, а главное — воспитывая личность, способную к самостоятельной, творческой деятельности.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создана на основе курса обучения игре в мини-футбол. Технические приемы, тактические действия и игра в мини-футболе таят в себе большие возможности для формирования жизненно важных двигательных навыков и развития физических способностей детей.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решает основные задачи физического воспитания: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укрепление здоровья и повышение работоспособности обучающихся;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воспитание у школьников морально-нравственных качеств;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развитие основных двигательных качеств.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программы дается в четырех разделах: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Основы знаний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Общая физическая подготовка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Специальная подготовка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Примерные показатели двигательной подготовленности.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«Основы знаний» представлен материал, способствующий расширению знаний обучающихся о собственном организме, гигиенических требованиях, избранном виде спорта, о возможностях человека.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«Общая физическая подготовка» даны упражнения и другие необходимые действия, которые способствуют формированию общей культуры движений, развивают определенные двигательные качества.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«Специальная подготовка» представлен материал по баскетболу, способствующий обучению школьников техническим и тактическим приемам.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«Примерные показатели двигательной подготовленности» приведены упражнения и тесты, помогающие следить за уровнем подготовленности обучающихся.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задач обучения зависит от подбора подводящих упражнений, четкого и доступного объяснения разучиваемых двигательных действий, широкого использования наглядных пособий и технических средств обучения.</w:t>
      </w:r>
    </w:p>
    <w:p w:rsidR="00294DE5" w:rsidRPr="00294DE5" w:rsidRDefault="00294DE5" w:rsidP="00294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4DE5" w:rsidRPr="00294DE5" w:rsidRDefault="00294DE5" w:rsidP="00294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Планирование </w:t>
      </w: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294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учет.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Учебно-тренировочные занятия в спортивной секции «Мини-футбол» проводятся круглогодично согласно плану работы. Планирование занятий строится на основе учебных материалов, изложенных в данной программе. При планировании необходимо учитывать местные климатические условия. Примерное </w:t>
      </w: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количество занятий в неделю для групп новичков составляет три занятия по два часа. Численный состав группы 15-20 человек.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Секция проводится в форме организованного урока по общепринятой схеме согласно расписанию.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группы новичков: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укрепление здоровья, повышение всестороннего физического развития,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 привитие интереса к занятиям по мини-футболу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воспитание спортивного трудолюбия и волевых качеств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изучение основных приемов техники игры и простейших тактических действий в нападении и защите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приобретение начального опыта участия в соревнованиях.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документами учета является журнал работы детского объединения и дневник педагога дополнительного образования.</w:t>
      </w:r>
    </w:p>
    <w:p w:rsidR="00294DE5" w:rsidRPr="00294DE5" w:rsidRDefault="00294DE5" w:rsidP="00294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4DE5" w:rsidRPr="00294DE5" w:rsidRDefault="00294DE5" w:rsidP="00294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4DE5" w:rsidRPr="00294DE5" w:rsidRDefault="00294DE5" w:rsidP="00294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4DE5" w:rsidRPr="00294DE5" w:rsidRDefault="00294DE5" w:rsidP="00294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 и содержание работы </w:t>
      </w:r>
    </w:p>
    <w:p w:rsidR="00294DE5" w:rsidRPr="00294DE5" w:rsidRDefault="00294DE5" w:rsidP="00294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периодам годичных тренировочных циклов.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задача </w:t>
      </w:r>
      <w:r w:rsidRPr="00294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подготовительного периода </w:t>
      </w: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подготовить команду к успешному выступлению в предстоящих соревнованиях. В ходе занятий проводится комплектование игроков в состав команды, отрабатываются новые приемы техники и тактики, которые намечается применять в соревновательном периоде.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первом этапе подготовительного периода основное внимание уделяется ОФП и СИФ. ОФП и СФП на данном этапе отводится около 60-65%времени от каждого занятия; технической подготовке —25-30% и тактической подготовке — 10-15% времени.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средства подготовки: ОРУ без предметов, с предметами и на снарядах, ходьба, бег, волейбол, футбол. Этап пред соревновательной подготовки ставит своей задачей приобретение спортивной формы. На этом этапе проходит совершенствование специальной физической и технической подготовки, налаживание тактических взаимодействий против различных систем нападения и защиты.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средства подготовки данного периода: специальные комбинированные упражнения, приближенные к условиям соревнований, учебно-тренировочные двусторонние игры.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третьем этапе подготовительного периода тактическая подготовка занимает 50-55% времени. На техническую подготовку отводится 30-35%, а на физическую — 1-15% времени.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Соревновательный период </w:t>
      </w: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начинается с участия команд в официальных календарных соревнованиях.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Основная задача данного периода — успешное участие в соревнованиях. Особое внимание уделяется совершенствованию технического и тактического мастерства игроков.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средства: специальные упражнения для развития физических качеств, приближенных к игровой обстановке, упражнения в тактических действиях — индивидуальных, групповых, командных.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задачей </w:t>
      </w:r>
      <w:r w:rsidRPr="00294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переходного периода </w:t>
      </w: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поддержание достигнутого уровня общей и специальной физической подготовленности, постепенное снижение нагрузки и планомерный переход к занятиям и упражнениям из других видов спорта.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средствами данного периода являются упражнения общей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специальной физической подготовленности  небольшой интенсивностью,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общей и специальной физической подготовленности с небольшой интенсивностью, упражнения по нормативам, прогулки, походы.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каждого периода и этапа подготовки изменяется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календаря соревнований, условий занятий и подготовленности обучающихся.</w:t>
      </w:r>
    </w:p>
    <w:p w:rsidR="00294DE5" w:rsidRDefault="00294DE5" w:rsidP="00294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DE5" w:rsidRDefault="00294DE5" w:rsidP="00294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DE5" w:rsidRDefault="00294DE5" w:rsidP="00294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DE5" w:rsidRDefault="00294DE5" w:rsidP="00294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DE5" w:rsidRDefault="00294DE5" w:rsidP="00294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DE5" w:rsidRDefault="00294DE5" w:rsidP="00294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DE5" w:rsidRDefault="00294DE5" w:rsidP="00294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DE5" w:rsidRDefault="00294DE5" w:rsidP="00294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DE5" w:rsidRPr="00294DE5" w:rsidRDefault="00294DE5" w:rsidP="00294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4DE5" w:rsidRPr="00294DE5" w:rsidRDefault="00294DE5" w:rsidP="00294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работы секции футбола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Гармоничное развитие физических и духовных сил подрастающего </w:t>
      </w:r>
      <w:proofErr w:type="gramStart"/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поколения;</w:t>
      </w: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 спортивных резервов в футболе, достижение обучающимися высоких спортивных</w:t>
      </w: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результатов.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Достижение вышеуказанных целей требует решения целого ряда задач: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формирование  у  подростков  потребности  в  регулярных занятиях  физической  культурой  </w:t>
      </w:r>
      <w:proofErr w:type="spellStart"/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испортом</w:t>
      </w:r>
      <w:proofErr w:type="spellEnd"/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соблюдении здорового образа жизни;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обучающимися основам техники и тактики современного футбола, последовательное повышение уровня освоения необходимых навыков;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обучающимися необходимых теоретических знаний по гигиене и физиологии, по основам техники и тактики игры, организации тренировок;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  совершенствование спортивно-силовых и двигательных качеств, осуществление</w:t>
      </w: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общей физической и специальной физической подготовки юных футболистов;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воспитание необходимых черт личности спортсмена: целеустремленности, </w:t>
      </w:r>
      <w:proofErr w:type="gramStart"/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настойчивости,</w:t>
      </w: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выдержки</w:t>
      </w:r>
      <w:proofErr w:type="gramEnd"/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самообладания, дисциплины, трудолюбия, коллективизма;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 должны:</w:t>
      </w: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 Терминологию избранной игры.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 Правила и организацию проведения соревнований по футболу (мини-футболу).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 Технику безопасности при проведении соревнований и занятий.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 Подготавливать места занятий.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 Помогать в судействе.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 Организовывать и проводить подвижные игры и игровые задания.</w:t>
      </w:r>
    </w:p>
    <w:p w:rsidR="00294DE5" w:rsidRPr="00294DE5" w:rsidRDefault="00294DE5" w:rsidP="00294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4DE5" w:rsidRPr="00294DE5" w:rsidRDefault="00294DE5" w:rsidP="00294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4DE5" w:rsidRPr="00294DE5" w:rsidRDefault="00294DE5" w:rsidP="00294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4DE5" w:rsidRDefault="00294DE5" w:rsidP="00294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4DE5" w:rsidRDefault="00294DE5" w:rsidP="00294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DE5" w:rsidRDefault="00294DE5" w:rsidP="00294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DE5" w:rsidRDefault="00294DE5" w:rsidP="00294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DE5" w:rsidRPr="00294DE5" w:rsidRDefault="00294DE5" w:rsidP="00294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DE5" w:rsidRPr="00294DE5" w:rsidRDefault="00294DE5" w:rsidP="00294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4DE5" w:rsidRPr="00294DE5" w:rsidRDefault="00294DE5" w:rsidP="00294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НОРМАТИВНЫЕ ТРЕБОВАНИЯ,</w:t>
      </w:r>
      <w:r w:rsidRPr="00294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СОДЕРЖАНИЕ И МЕТОДИКА ПРОВЕДЕНИЯ КОНТРОЛЬНЫХ ИСПЫТАНИЙ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2504"/>
        <w:gridCol w:w="1846"/>
        <w:gridCol w:w="1866"/>
      </w:tblGrid>
      <w:tr w:rsidR="00294DE5" w:rsidRPr="00294DE5" w:rsidTr="00294DE5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требований</w:t>
            </w:r>
          </w:p>
        </w:tc>
        <w:tc>
          <w:tcPr>
            <w:tcW w:w="0" w:type="auto"/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–й год обучения</w:t>
            </w:r>
          </w:p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(8-9 лет)</w:t>
            </w:r>
          </w:p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2-ой год обучения</w:t>
            </w: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(9-10 лет)</w:t>
            </w:r>
          </w:p>
        </w:tc>
      </w:tr>
    </w:tbl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     Упражнения и нормы по физической подготовке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4779"/>
        <w:gridCol w:w="420"/>
        <w:gridCol w:w="420"/>
      </w:tblGrid>
      <w:tr w:rsidR="00294DE5" w:rsidRPr="00294DE5" w:rsidTr="00294DE5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</w:t>
            </w:r>
          </w:p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бег 30 м с высокого старта, </w:t>
            </w:r>
            <w:r w:rsidRPr="0029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сек.</w:t>
            </w:r>
          </w:p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в цель с 6 метров из</w:t>
            </w:r>
          </w:p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трех попыток </w:t>
            </w:r>
            <w:r w:rsidRPr="0029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(кол-во попаданий)</w:t>
            </w:r>
          </w:p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Кросс без учета времени, </w:t>
            </w:r>
            <w:r w:rsidRPr="0029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 прыжков-шагов с ноги</w:t>
            </w:r>
          </w:p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ногу), </w:t>
            </w:r>
            <w:r w:rsidRPr="0029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канату с помощью ног, м</w:t>
            </w:r>
          </w:p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на лыжах, </w:t>
            </w:r>
            <w:r w:rsidRPr="0029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км</w:t>
            </w:r>
          </w:p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(любым способом), </w:t>
            </w:r>
            <w:r w:rsidRPr="0029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Полоса препятствий, </w:t>
            </w:r>
            <w:r w:rsidRPr="0029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балов</w:t>
            </w:r>
          </w:p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Выпрыгивание вверх с места, </w:t>
            </w:r>
            <w:r w:rsidRPr="0029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</w:t>
            </w:r>
          </w:p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в длину с места, </w:t>
            </w:r>
            <w:r w:rsidRPr="0029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</w:tbl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Упражнения и нормы по специальной физической и технической подготовке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10762"/>
        <w:gridCol w:w="240"/>
        <w:gridCol w:w="300"/>
      </w:tblGrid>
      <w:tr w:rsidR="00294DE5" w:rsidRPr="00294DE5" w:rsidTr="00294DE5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 по мячу на дальность, </w:t>
            </w:r>
            <w:r w:rsidRPr="0029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0" w:type="auto"/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294DE5" w:rsidRPr="00294DE5" w:rsidTr="00294DE5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упражнение 10 м., обводка трех стоек, поставленных на 12-метровом отрезке, с последующим ударом в цель (2.5x1.2 м) с</w:t>
            </w:r>
          </w:p>
        </w:tc>
        <w:tc>
          <w:tcPr>
            <w:tcW w:w="0" w:type="auto"/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4DE5" w:rsidRPr="00294DE5" w:rsidTr="00294DE5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расстояния 6 м. - из трех попыток, </w:t>
            </w:r>
            <w:r w:rsidRPr="0029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сек.</w:t>
            </w:r>
          </w:p>
        </w:tc>
        <w:tc>
          <w:tcPr>
            <w:tcW w:w="0" w:type="auto"/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</w:tr>
      <w:tr w:rsidR="00294DE5" w:rsidRPr="00294DE5" w:rsidTr="00294DE5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30 м. с ведением мяча, </w:t>
            </w:r>
            <w:r w:rsidRPr="0029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сек.</w:t>
            </w:r>
          </w:p>
        </w:tc>
        <w:tc>
          <w:tcPr>
            <w:tcW w:w="0" w:type="auto"/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94DE5" w:rsidRPr="00294DE5" w:rsidTr="00294DE5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Жонглирование мячом ногами, кол-во ударов</w:t>
            </w:r>
          </w:p>
        </w:tc>
        <w:tc>
          <w:tcPr>
            <w:tcW w:w="0" w:type="auto"/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4DE5" w:rsidRPr="00294DE5" w:rsidTr="00294DE5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Жонглирование мячом головой, кол-во раз</w:t>
            </w:r>
          </w:p>
        </w:tc>
        <w:tc>
          <w:tcPr>
            <w:tcW w:w="0" w:type="auto"/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Используемая литература: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Ø  </w:t>
      </w:r>
      <w:proofErr w:type="spellStart"/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Решитько</w:t>
      </w:r>
      <w:proofErr w:type="spellEnd"/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В.Л. «Техническая подготовка юных футболистов»: методические рекомендации-М.,1994.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Ø  </w:t>
      </w:r>
      <w:proofErr w:type="spellStart"/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СуворовВ.В</w:t>
      </w:r>
      <w:proofErr w:type="spellEnd"/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«Техническая подготовка юных футболистов на основе учета структуры соревновательной деятельности».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УМК: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Ø  </w:t>
      </w:r>
      <w:r w:rsidRPr="00294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в школе» - Москва, 2010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 «Физкультура и спорт» - Москва, 2010</w:t>
      </w:r>
    </w:p>
    <w:p w:rsidR="00294DE5" w:rsidRPr="00294DE5" w:rsidRDefault="00294DE5" w:rsidP="00294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4DE5" w:rsidRPr="00294DE5" w:rsidRDefault="00294DE5" w:rsidP="00294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4DE5" w:rsidRPr="00294DE5" w:rsidRDefault="00294DE5" w:rsidP="00294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4DE5" w:rsidRPr="00294DE5" w:rsidRDefault="00294DE5" w:rsidP="00294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4DE5" w:rsidRPr="00294DE5" w:rsidRDefault="00294DE5" w:rsidP="00294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4DE5" w:rsidRPr="00294DE5" w:rsidRDefault="00294DE5" w:rsidP="00294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4DE5" w:rsidRPr="00294DE5" w:rsidRDefault="00294DE5" w:rsidP="00294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4DE5" w:rsidRPr="00294DE5" w:rsidRDefault="00294DE5" w:rsidP="00924D40">
      <w:pPr>
        <w:spacing w:before="100" w:beforeAutospacing="1" w:after="100" w:afterAutospacing="1" w:line="240" w:lineRule="auto"/>
        <w:ind w:left="-9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DE5" w:rsidRDefault="00294DE5" w:rsidP="00294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24D40" w:rsidRDefault="00924D40" w:rsidP="00294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4D40" w:rsidRDefault="00924D40" w:rsidP="00294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4D40" w:rsidRPr="00294DE5" w:rsidRDefault="00924D40" w:rsidP="00294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DE5" w:rsidRPr="00294DE5" w:rsidRDefault="00294DE5" w:rsidP="00294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294DE5" w:rsidRPr="00294DE5" w:rsidRDefault="00294DE5" w:rsidP="00294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ФУТБОЛ</w:t>
      </w:r>
    </w:p>
    <w:p w:rsidR="00294DE5" w:rsidRPr="00294DE5" w:rsidRDefault="00294DE5" w:rsidP="00294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(1–2 классы)</w:t>
      </w:r>
    </w:p>
    <w:tbl>
      <w:tblPr>
        <w:tblW w:w="106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6540"/>
        <w:gridCol w:w="741"/>
        <w:gridCol w:w="1119"/>
        <w:gridCol w:w="692"/>
        <w:gridCol w:w="630"/>
        <w:gridCol w:w="613"/>
      </w:tblGrid>
      <w:tr w:rsidR="00294DE5" w:rsidRPr="00294DE5" w:rsidTr="00294DE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</w:t>
            </w:r>
          </w:p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294DE5" w:rsidRPr="00294DE5" w:rsidTr="00294D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4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Теор</w:t>
            </w:r>
            <w:proofErr w:type="spellEnd"/>
            <w:r w:rsidRPr="00294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4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</w:t>
            </w:r>
            <w:proofErr w:type="spellEnd"/>
            <w:r w:rsidRPr="00294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</w:p>
        </w:tc>
      </w:tr>
      <w:tr w:rsidR="00294DE5" w:rsidRPr="00294DE5" w:rsidTr="00294D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занятиях по мини-футболу.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CE762B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9.09</w:t>
            </w:r>
            <w:r w:rsidR="00294DE5"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4DE5" w:rsidRPr="00294DE5" w:rsidTr="00294D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передаче мяча.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CE762B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  <w:r w:rsidR="00294DE5"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4DE5" w:rsidRPr="00294DE5" w:rsidTr="00294D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передаче мяча.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CE762B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  <w:r w:rsidR="00294DE5"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4DE5" w:rsidRPr="00294DE5" w:rsidTr="00294D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остановке мяча.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CE762B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  <w:r w:rsidR="00294DE5"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4DE5" w:rsidRPr="00294DE5" w:rsidTr="00294D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остановке мяча.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7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4DE5" w:rsidRPr="00294DE5" w:rsidTr="00294D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передаче мяча.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7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4DE5" w:rsidRPr="00294DE5" w:rsidTr="00294D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остановке мяча.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7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4DE5" w:rsidRPr="00294DE5" w:rsidTr="00294D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передаче мяча.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7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4DE5" w:rsidRPr="00294DE5" w:rsidTr="00294D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остановки мяча бедром.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4DE5" w:rsidRPr="00294DE5" w:rsidTr="00294D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ударам мяча.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4DE5" w:rsidRPr="00294DE5" w:rsidTr="00294D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удара мяча.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4DE5" w:rsidRPr="00294DE5" w:rsidTr="00294D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Обучение удару мяча слета.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4DE5" w:rsidRPr="00294DE5" w:rsidTr="00294D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удара мяча с лета.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4DE5" w:rsidRPr="00294DE5" w:rsidTr="00294D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остановке мяча после отскока.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4DE5" w:rsidRPr="00294DE5" w:rsidTr="00294D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удару мяча головой.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4DE5" w:rsidRPr="00294DE5" w:rsidTr="00294D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удара мяча головой.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4DE5" w:rsidRPr="00294DE5" w:rsidTr="00294D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отбору мяча у соперника.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4DE5" w:rsidRPr="00294DE5" w:rsidTr="00294D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отбору мяча у соперника.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4DE5" w:rsidRPr="00294DE5" w:rsidTr="00294D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розыгрышу мяча в стандартных положениях (штрафной).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4DE5" w:rsidRPr="00294DE5" w:rsidTr="00294D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розыгрышу мяча в стандартных положениях (штрафной).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4DE5" w:rsidRPr="00294DE5" w:rsidTr="00294D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розыгрышу мяча в стандартных положениях (штрафной).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4DE5" w:rsidRPr="00294DE5" w:rsidTr="00294D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розыгрыша мяча в стандартных положениях.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4DE5" w:rsidRPr="00294DE5" w:rsidTr="00294D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исполнения технических элементов.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4DE5" w:rsidRPr="00294DE5" w:rsidTr="00294D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ударов мяча по воротам.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4DE5" w:rsidRPr="00294DE5" w:rsidTr="00294D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ударов мяча по воротам.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4DE5" w:rsidRPr="00294DE5" w:rsidTr="00294D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4DE5" w:rsidRPr="00294DE5" w:rsidTr="00294D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4DE5" w:rsidRPr="00294DE5" w:rsidTr="00294D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4DE5" w:rsidRPr="00294DE5" w:rsidTr="00294D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4DE5" w:rsidRPr="00294DE5" w:rsidTr="00294D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школы по мини футболу.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4DE5" w:rsidRPr="00294DE5" w:rsidTr="00294D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школы по мини футболу.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4DE5" w:rsidRPr="00294DE5" w:rsidTr="00294D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школы по мини футболу.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4DE5" w:rsidRPr="00294DE5" w:rsidTr="00294D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школы по мини футболу.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4DE5" w:rsidRPr="00294DE5" w:rsidTr="00294D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соревнованиях по футболу.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4DE5" w:rsidRPr="00294DE5" w:rsidTr="00294D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  <w:r w:rsidRPr="0029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924D40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  <w:r w:rsidR="00294DE5" w:rsidRPr="0029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E5" w:rsidRPr="00294DE5" w:rsidRDefault="00294DE5" w:rsidP="0029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446FF" w:rsidRDefault="00A446FF"/>
    <w:sectPr w:rsidR="00A446FF" w:rsidSect="00924D40">
      <w:pgSz w:w="11906" w:h="16838"/>
      <w:pgMar w:top="1134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03E1"/>
    <w:rsid w:val="00177B48"/>
    <w:rsid w:val="0024500B"/>
    <w:rsid w:val="00294DE5"/>
    <w:rsid w:val="003F5782"/>
    <w:rsid w:val="004F03E1"/>
    <w:rsid w:val="004F03F0"/>
    <w:rsid w:val="00793C72"/>
    <w:rsid w:val="00840ACD"/>
    <w:rsid w:val="00924D40"/>
    <w:rsid w:val="00A446FF"/>
    <w:rsid w:val="00CB0AD4"/>
    <w:rsid w:val="00CE7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84D2F-C275-4565-83C0-49B5BC37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9</cp:revision>
  <cp:lastPrinted>2018-09-18T13:37:00Z</cp:lastPrinted>
  <dcterms:created xsi:type="dcterms:W3CDTF">2016-10-13T11:12:00Z</dcterms:created>
  <dcterms:modified xsi:type="dcterms:W3CDTF">2024-11-05T14:49:00Z</dcterms:modified>
</cp:coreProperties>
</file>