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411510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3983b34-b45f-4a25-94f4-a03dbdec5cc0" w:id="1"/>
      <w:r>
        <w:rPr>
          <w:rFonts w:ascii="Times New Roman" w:hAnsi="Times New Roman"/>
          <w:b/>
          <w:i w:val="false"/>
          <w:color w:val="000000"/>
          <w:sz w:val="28"/>
        </w:rPr>
        <w:t xml:space="preserve">Департамент образования Ярославской области </w:t>
      </w:r>
      <w:bookmarkEnd w:id="1"/>
    </w:p>
    <w:p>
      <w:pPr>
        <w:spacing w:before="0" w:after="0" w:line="408"/>
        <w:ind w:left="120"/>
        <w:jc w:val="center"/>
      </w:pPr>
      <w:bookmarkStart w:name="0b39eddd-ebf7-404c-8ed4-76991eb8dd98" w:id="2"/>
      <w:r>
        <w:rPr>
          <w:rFonts w:ascii="Times New Roman" w:hAnsi="Times New Roman"/>
          <w:b/>
          <w:i w:val="false"/>
          <w:color w:val="000000"/>
          <w:sz w:val="28"/>
        </w:rPr>
        <w:t>Администрация Даниловского муниципального района</w:t>
      </w:r>
      <w:bookmarkEnd w:id="2"/>
    </w:p>
    <w:p>
      <w:pPr>
        <w:spacing w:before="0" w:after="0" w:line="408"/>
        <w:ind w:left="120"/>
        <w:jc w:val="center"/>
      </w:pPr>
      <w:r>
        <w:rPr>
          <w:rFonts w:ascii="Times New Roman" w:hAnsi="Times New Roman"/>
          <w:b/>
          <w:i w:val="false"/>
          <w:color w:val="000000"/>
          <w:sz w:val="28"/>
        </w:rPr>
        <w:t>Средняя школа №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Методическое объединение учителей общественно-научного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Шергесова Т.В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Холоднова А.Л</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5808340)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b20cd3b3-5277-4ad9-b272-db2c514c2082" w:id="3"/>
      <w:r>
        <w:rPr>
          <w:rFonts w:ascii="Times New Roman" w:hAnsi="Times New Roman"/>
          <w:b/>
          <w:i w:val="false"/>
          <w:color w:val="000000"/>
          <w:sz w:val="28"/>
        </w:rPr>
        <w:t>г.Данилов</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2024</w:t>
      </w:r>
      <w:bookmarkEnd w:id="4"/>
    </w:p>
    <w:p>
      <w:pPr>
        <w:spacing w:before="0" w:after="0"/>
        <w:ind w:left="120"/>
        <w:jc w:val="left"/>
      </w:pPr>
    </w:p>
    <w:bookmarkStart w:name="block-44115103" w:id="5"/>
    <w:p>
      <w:pPr>
        <w:sectPr>
          <w:pgSz w:w="11906" w:h="16383" w:orient="portrait"/>
        </w:sectPr>
      </w:pPr>
    </w:p>
    <w:bookmarkEnd w:id="5"/>
    <w:bookmarkEnd w:id="0"/>
    <w:bookmarkStart w:name="block-4411510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44115109" w:id="7"/>
    <w:p>
      <w:pPr>
        <w:sectPr>
          <w:pgSz w:w="11906" w:h="16383" w:orient="portrait"/>
        </w:sectPr>
      </w:pPr>
    </w:p>
    <w:bookmarkEnd w:id="7"/>
    <w:bookmarkEnd w:id="6"/>
    <w:bookmarkStart w:name="block-44115104"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44115104" w:id="9"/>
    <w:p>
      <w:pPr>
        <w:sectPr>
          <w:pgSz w:w="11906" w:h="16383" w:orient="portrait"/>
        </w:sectPr>
      </w:pPr>
    </w:p>
    <w:bookmarkEnd w:id="9"/>
    <w:bookmarkEnd w:id="8"/>
    <w:bookmarkStart w:name="block-44115108"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44115108" w:id="11"/>
    <w:p>
      <w:pPr>
        <w:sectPr>
          <w:pgSz w:w="11906" w:h="16383" w:orient="portrait"/>
        </w:sectPr>
      </w:pPr>
    </w:p>
    <w:bookmarkEnd w:id="11"/>
    <w:bookmarkEnd w:id="10"/>
    <w:bookmarkStart w:name="block-44115105"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4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14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2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44115105" w:id="13"/>
    <w:p>
      <w:pPr>
        <w:sectPr>
          <w:pgSz w:w="16383" w:h="11906" w:orient="landscape"/>
        </w:sectPr>
      </w:pPr>
    </w:p>
    <w:bookmarkEnd w:id="13"/>
    <w:bookmarkEnd w:id="12"/>
    <w:bookmarkStart w:name="block-44115106"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36"/>
        <w:gridCol w:w="2800"/>
        <w:gridCol w:w="1526"/>
        <w:gridCol w:w="2579"/>
        <w:gridCol w:w="2693"/>
        <w:gridCol w:w="3219"/>
        <w:gridCol w:w="41"/>
      </w:tblGrid>
      <w:tr>
        <w:trPr>
          <w:trHeight w:val="300" w:hRule="atLeast"/>
          <w:trHeight w:val="144" w:hRule="atLeast"/>
        </w:trPr>
        <w:tc>
          <w:tcPr>
            <w:tcW w:w="5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460"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48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 Всероссийская проверочная работа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54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162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10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 / Всероссийская проверочная работа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14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бюджет и финансовое планирование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208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его развитие. Информация и современный мир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https://m.edsoo.ru/f5ec3a5e</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 / Всероссийская проверочная работа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https://m.edsoo.ru/f5ec3d60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7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и противодействие коррупции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11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4115106" w:id="15"/>
    <w:p>
      <w:pPr>
        <w:sectPr>
          <w:pgSz w:w="16383" w:h="11906" w:orient="landscape"/>
        </w:sectPr>
      </w:pPr>
    </w:p>
    <w:bookmarkEnd w:id="15"/>
    <w:bookmarkEnd w:id="14"/>
    <w:bookmarkStart w:name="block-44115107"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0316e542-3bf9-44a3-be3d-35b4ba66b624" w:id="17"/>
      <w:r>
        <w:rPr>
          <w:rFonts w:ascii="Times New Roman" w:hAnsi="Times New Roman"/>
          <w:b w:val="false"/>
          <w:i w:val="false"/>
          <w:color w:val="000000"/>
          <w:sz w:val="28"/>
        </w:rPr>
        <w:t>• Обществознание 8 класс/ Боголюбов Л.Н., Лазебникова А.Ю., Городецкая Н.И. и др. Акционерное общество «Издательство «Просвещение»</w:t>
      </w:r>
      <w:bookmarkEnd w:id="17"/>
      <w:r>
        <w:rPr>
          <w:sz w:val="28"/>
        </w:rPr>
        <w:br/>
      </w:r>
      <w:bookmarkStart w:name="0316e542-3bf9-44a3-be3d-35b4ba66b624" w:id="18"/>
      <w:r>
        <w:rPr>
          <w:rFonts w:ascii="Times New Roman" w:hAnsi="Times New Roman"/>
          <w:b w:val="false"/>
          <w:i w:val="false"/>
          <w:color w:val="000000"/>
          <w:sz w:val="28"/>
        </w:rPr>
        <w:t xml:space="preserve"> • Обществознание 8 класс/ Котова О.А., Лискова Т.Е. Акционерное общество «Издательство «Просвещение»</w:t>
      </w:r>
      <w:bookmarkEnd w:id="18"/>
      <w:r>
        <w:rPr>
          <w:sz w:val="28"/>
        </w:rPr>
        <w:br/>
      </w:r>
      <w:bookmarkStart w:name="0316e542-3bf9-44a3-be3d-35b4ba66b624" w:id="19"/>
      <w:r>
        <w:rPr>
          <w:rFonts w:ascii="Times New Roman" w:hAnsi="Times New Roman"/>
          <w:b w:val="false"/>
          <w:i w:val="false"/>
          <w:color w:val="000000"/>
          <w:sz w:val="28"/>
        </w:rPr>
        <w:t xml:space="preserve"> • Обществознание 9 класс/ Боголюбов Л.Н., Лазебникова А.Ю., Матвеев А.И. и др. Акционерное общество «Издательство «Просвещение»</w:t>
      </w:r>
      <w:bookmarkEnd w:id="19"/>
      <w:r>
        <w:rPr>
          <w:sz w:val="28"/>
        </w:rPr>
        <w:br/>
      </w:r>
      <w:bookmarkStart w:name="0316e542-3bf9-44a3-be3d-35b4ba66b624" w:id="20"/>
      <w:r>
        <w:rPr>
          <w:rFonts w:ascii="Times New Roman" w:hAnsi="Times New Roman"/>
          <w:b w:val="false"/>
          <w:i w:val="false"/>
          <w:color w:val="000000"/>
          <w:sz w:val="28"/>
        </w:rPr>
        <w:t xml:space="preserve"> • Обществознание: 7-й класс: учебник; 1-ое издание 7 класс/ Боголюбов Л.Н., Лазебникова А.Ю., Половникова А.В. и др. Акционерное общество «Издательство «Просвещение»</w:t>
      </w:r>
      <w:bookmarkEnd w:id="20"/>
      <w:r>
        <w:rPr>
          <w:sz w:val="28"/>
        </w:rPr>
        <w:br/>
      </w:r>
      <w:bookmarkStart w:name="0316e542-3bf9-44a3-be3d-35b4ba66b624" w:id="21"/>
      <w:r>
        <w:rPr>
          <w:rFonts w:ascii="Times New Roman" w:hAnsi="Times New Roman"/>
          <w:b w:val="false"/>
          <w:i w:val="false"/>
          <w:color w:val="000000"/>
          <w:sz w:val="28"/>
        </w:rPr>
        <w:t xml:space="preserve"> • Обществознание. 6 класс: учебник; 1-ое издание 6 класс/ Боголюбов Л.Н., Рутковская Е.Л., Иванова Л.Ф. и др. Акционерное общество «Издательство «Просвещение»</w:t>
      </w:r>
      <w:bookmarkEnd w:id="21"/>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9d96b998-0faf-4d98-a303-e3f31dec8ff2" w:id="22"/>
      <w:r>
        <w:rPr>
          <w:rFonts w:ascii="Times New Roman" w:hAnsi="Times New Roman"/>
          <w:b w:val="false"/>
          <w:i w:val="false"/>
          <w:color w:val="000000"/>
          <w:sz w:val="28"/>
        </w:rPr>
        <w:t>🔻 gov.ru – портал федеральных органов государственной власти Российской Федерации: http://www.gov.ru/index.html</w:t>
      </w:r>
      <w:bookmarkEnd w:id="22"/>
      <w:r>
        <w:rPr>
          <w:sz w:val="28"/>
        </w:rPr>
        <w:br/>
      </w:r>
      <w:bookmarkStart w:name="9d96b998-0faf-4d98-a303-e3f31dec8ff2" w:id="23"/>
      <w:r>
        <w:rPr>
          <w:rFonts w:ascii="Times New Roman" w:hAnsi="Times New Roman"/>
          <w:b w:val="false"/>
          <w:i w:val="false"/>
          <w:color w:val="000000"/>
          <w:sz w:val="28"/>
        </w:rPr>
        <w:t xml:space="preserve"> 🔻 Обществознание: изучаем вместе – портал, на котором собраны все самые необходимые материалы по обществознанию, есть даже видеолекции: https://social-studies.ru</w:t>
      </w:r>
      <w:bookmarkEnd w:id="23"/>
      <w:r>
        <w:rPr>
          <w:sz w:val="28"/>
        </w:rPr>
        <w:br/>
      </w:r>
      <w:bookmarkStart w:name="9d96b998-0faf-4d98-a303-e3f31dec8ff2" w:id="24"/>
      <w:r>
        <w:rPr>
          <w:rFonts w:ascii="Times New Roman" w:hAnsi="Times New Roman"/>
          <w:b w:val="false"/>
          <w:i w:val="false"/>
          <w:color w:val="000000"/>
          <w:sz w:val="28"/>
        </w:rPr>
        <w:t xml:space="preserve"> 🔻 Учителя.com – разработки, планы и конспекты для проведения уроков, а также сборники заданий: https://uchitelya.com/obschestvoznanie/</w:t>
      </w:r>
      <w:bookmarkEnd w:id="24"/>
      <w:r>
        <w:rPr>
          <w:sz w:val="28"/>
        </w:rPr>
        <w:br/>
      </w:r>
      <w:bookmarkStart w:name="9d96b998-0faf-4d98-a303-e3f31dec8ff2" w:id="25"/>
      <w:r>
        <w:rPr>
          <w:rFonts w:ascii="Times New Roman" w:hAnsi="Times New Roman"/>
          <w:b w:val="false"/>
          <w:i w:val="false"/>
          <w:color w:val="000000"/>
          <w:sz w:val="28"/>
        </w:rPr>
        <w:t xml:space="preserve"> 🔻 Современный учительский портал – есть отдельный раздел по обществознанию, где собраны различные материалы от презентаций до тестов: https://easyen.ru/load/obshhestvoznanie/21</w:t>
      </w:r>
      <w:bookmarkEnd w:id="25"/>
      <w:r>
        <w:rPr>
          <w:sz w:val="28"/>
        </w:rPr>
        <w:br/>
      </w:r>
      <w:bookmarkStart w:name="9d96b998-0faf-4d98-a303-e3f31dec8ff2" w:id="26"/>
      <w:r>
        <w:rPr>
          <w:rFonts w:ascii="Times New Roman" w:hAnsi="Times New Roman"/>
          <w:b w:val="false"/>
          <w:i w:val="false"/>
          <w:color w:val="000000"/>
          <w:sz w:val="28"/>
        </w:rPr>
        <w:t xml:space="preserve"> 🔻 «Президент России – гражданам школьного возраста» – сайт, где можно найти ответы на вопросы о президенте, конституции, государственных символах и о многом другом: http://kids.kremlin.ru</w:t>
      </w:r>
      <w:bookmarkEnd w:id="26"/>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61030ee2-5a26-4d9d-8782-2883f6f7ff11" w:id="27"/>
      <w:r>
        <w:rPr>
          <w:rFonts w:ascii="Times New Roman" w:hAnsi="Times New Roman"/>
          <w:b w:val="false"/>
          <w:i w:val="false"/>
          <w:color w:val="000000"/>
          <w:sz w:val="28"/>
        </w:rPr>
        <w:t>🔻 gov.ru – портал федеральных органов государственной власти Российской Федерации: http://www.gov.ru/index.html</w:t>
      </w:r>
      <w:bookmarkEnd w:id="27"/>
      <w:r>
        <w:rPr>
          <w:sz w:val="28"/>
        </w:rPr>
        <w:br/>
      </w:r>
      <w:bookmarkStart w:name="61030ee2-5a26-4d9d-8782-2883f6f7ff11" w:id="28"/>
      <w:r>
        <w:rPr>
          <w:rFonts w:ascii="Times New Roman" w:hAnsi="Times New Roman"/>
          <w:b w:val="false"/>
          <w:i w:val="false"/>
          <w:color w:val="000000"/>
          <w:sz w:val="28"/>
        </w:rPr>
        <w:t xml:space="preserve"> 🔻 Обществознание: изучаем вместе – портал, на котором собраны все самые необходимые материалы по обществознанию, есть даже видеолекции: https://social-studies.ru</w:t>
      </w:r>
      <w:bookmarkEnd w:id="28"/>
      <w:r>
        <w:rPr>
          <w:sz w:val="28"/>
        </w:rPr>
        <w:br/>
      </w:r>
      <w:bookmarkStart w:name="61030ee2-5a26-4d9d-8782-2883f6f7ff11" w:id="29"/>
      <w:r>
        <w:rPr>
          <w:rFonts w:ascii="Times New Roman" w:hAnsi="Times New Roman"/>
          <w:b w:val="false"/>
          <w:i w:val="false"/>
          <w:color w:val="000000"/>
          <w:sz w:val="28"/>
        </w:rPr>
        <w:t xml:space="preserve"> 🔻 Учителя.com – разработки, планы и конспекты для проведения уроков, а также сборники заданий: https://uchitelya.com/obschestvoznanie/</w:t>
      </w:r>
      <w:bookmarkEnd w:id="29"/>
      <w:r>
        <w:rPr>
          <w:sz w:val="28"/>
        </w:rPr>
        <w:br/>
      </w:r>
      <w:bookmarkStart w:name="61030ee2-5a26-4d9d-8782-2883f6f7ff11" w:id="30"/>
      <w:r>
        <w:rPr>
          <w:rFonts w:ascii="Times New Roman" w:hAnsi="Times New Roman"/>
          <w:b w:val="false"/>
          <w:i w:val="false"/>
          <w:color w:val="000000"/>
          <w:sz w:val="28"/>
        </w:rPr>
        <w:t xml:space="preserve"> 🔻 Современный учительский портал – есть отдельный раздел по обществознанию, где собраны различные материалы от презентаций до тестов: https://easyen.ru/load/obshhestvoznanie/21</w:t>
      </w:r>
      <w:bookmarkEnd w:id="30"/>
      <w:r>
        <w:rPr>
          <w:sz w:val="28"/>
        </w:rPr>
        <w:br/>
      </w:r>
      <w:bookmarkStart w:name="61030ee2-5a26-4d9d-8782-2883f6f7ff11" w:id="31"/>
      <w:r>
        <w:rPr>
          <w:rFonts w:ascii="Times New Roman" w:hAnsi="Times New Roman"/>
          <w:b w:val="false"/>
          <w:i w:val="false"/>
          <w:color w:val="000000"/>
          <w:sz w:val="28"/>
        </w:rPr>
        <w:t xml:space="preserve"> 🔻 «Президент России – гражданам школьного возраста» – сайт, где можно найти ответы на вопросы о президенте, конституции, государственных символах и о многом другом: http://kids.kremlin.ru</w:t>
      </w:r>
      <w:bookmarkEnd w:id="31"/>
    </w:p>
    <w:bookmarkStart w:name="block-44115107" w:id="32"/>
    <w:p>
      <w:pPr>
        <w:sectPr>
          <w:pgSz w:w="11906" w:h="16383" w:orient="portrait"/>
        </w:sectPr>
      </w:pPr>
    </w:p>
    <w:bookmarkEnd w:id="32"/>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f72" Type="http://schemas.openxmlformats.org/officeDocument/2006/relationships/hyperlink" Id="rId148"/>
    <Relationship TargetMode="External" Target="https://m.edsoo.ru/f5ec3a5e" Type="http://schemas.openxmlformats.org/officeDocument/2006/relationships/hyperlink" Id="rId149"/>
    <Relationship TargetMode="External" Target="https://m.edsoo.ru/f5ec3bd0" Type="http://schemas.openxmlformats.org/officeDocument/2006/relationships/hyperlink" Id="rId150"/>
    <Relationship TargetMode="External" Target="https://m.edsoo.ru/f5ec3d60"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