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11" w:rsidRPr="007F7E11" w:rsidRDefault="007F7E11" w:rsidP="007F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состав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1229"/>
        <w:gridCol w:w="1265"/>
        <w:gridCol w:w="1344"/>
        <w:gridCol w:w="1187"/>
        <w:gridCol w:w="961"/>
        <w:gridCol w:w="1677"/>
      </w:tblGrid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</w:t>
            </w: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общий / педагогический/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по диплому / 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Евгения Юрьевна,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Галаева Оксана Валерьевна,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26/24/26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30.09.2022-17.10.2022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Марина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44/39/39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26.04.2019 по 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04.03.2022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Кругликова Ольга Алексеевна,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30.11.2021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«Наставничество в образовательной среде»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Куракина Наталия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36/36/36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24.04.2020 по 24.04.20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Леонтьева Любовь Георгиевна,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41/38/38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30.10.2015 по 30.10.2020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30.11.2021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«Наставничество в образовательной среде»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Федоровна,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Алина Михайловна,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/3 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19.11.2021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содержания и технологий НОО»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84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Капустина Алина Юрьевна, </w:t>
            </w:r>
            <w:r w:rsidR="0084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директора </w:t>
            </w:r>
            <w:proofErr w:type="spellStart"/>
            <w:r w:rsidR="0084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повоспитанию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/2 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/5 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цифровых инструментов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изучении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преподавании иностранных языков 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19.11.2021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содержания и технологий НОО»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Бахвалова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программе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Дубровская Екатерина Андреевна,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15/14/14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 категория с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10.02.2020-23.03.2020 «ФГОС ООО современный урок как средство достижения планируемых результатов. Литература»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30.03.-01.04.2023.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обновлённых ФГОС в работе учителя».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Кругликова Ольга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38/38/38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26.10.2016 по 21.10.2021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04.03.2022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Татьяна Валерьевна,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 33/33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 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24.12.2021 по 24.12.2026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Нехайкова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Мадариковна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51/51/51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29.12.2017 по 29.12.2022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10.02.2020-23.03.2020 «ФГОС ООО современный урок как средство достижения планируемых результатов. Литература»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Наталья Анатольевна,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26.04.2019 по 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15.12.2022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30.03.-01.04.2023.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обновлённых ФГОС в работе учителя».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Ольга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13/13/13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10.11.2021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«ЦОС: новые компетенции педагога»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Павловна,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 /24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 категория с 26.02.2021 по 26.02.2026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22.08.2022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Варгасова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8/8/8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22.08.2022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3933A2" w:rsidRPr="007F7E11" w:rsidTr="0094162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3A2" w:rsidRPr="007F7E11" w:rsidRDefault="003933A2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t xml:space="preserve"> </w:t>
            </w:r>
            <w:proofErr w:type="spellStart"/>
            <w:r>
              <w:t>Коротнева</w:t>
            </w:r>
            <w:proofErr w:type="spellEnd"/>
            <w:r>
              <w:t xml:space="preserve"> 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3A2" w:rsidRDefault="003933A2">
            <w:pPr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0" w:type="auto"/>
            <w:hideMark/>
          </w:tcPr>
          <w:p w:rsidR="003933A2" w:rsidRDefault="003933A2">
            <w:pPr>
              <w:rPr>
                <w:sz w:val="24"/>
                <w:szCs w:val="24"/>
              </w:rPr>
            </w:pPr>
            <w:r>
              <w:t>0/0/0</w:t>
            </w:r>
          </w:p>
        </w:tc>
        <w:tc>
          <w:tcPr>
            <w:tcW w:w="0" w:type="auto"/>
            <w:hideMark/>
          </w:tcPr>
          <w:p w:rsidR="003933A2" w:rsidRDefault="003933A2">
            <w:pPr>
              <w:rPr>
                <w:sz w:val="24"/>
                <w:szCs w:val="24"/>
              </w:rPr>
            </w:pPr>
            <w:r>
              <w:t>высшее</w:t>
            </w:r>
          </w:p>
        </w:tc>
        <w:tc>
          <w:tcPr>
            <w:tcW w:w="0" w:type="auto"/>
            <w:hideMark/>
          </w:tcPr>
          <w:p w:rsidR="003933A2" w:rsidRDefault="003933A2">
            <w:pPr>
              <w:rPr>
                <w:sz w:val="24"/>
                <w:szCs w:val="24"/>
              </w:rPr>
            </w:pPr>
            <w:r>
              <w:t>учитель английского языка</w:t>
            </w:r>
          </w:p>
        </w:tc>
        <w:tc>
          <w:tcPr>
            <w:tcW w:w="0" w:type="auto"/>
            <w:hideMark/>
          </w:tcPr>
          <w:p w:rsidR="003933A2" w:rsidRDefault="003933A2">
            <w:pPr>
              <w:rPr>
                <w:sz w:val="24"/>
                <w:szCs w:val="24"/>
              </w:rPr>
            </w:pPr>
            <w:r>
              <w:t>без категории</w:t>
            </w:r>
          </w:p>
        </w:tc>
        <w:tc>
          <w:tcPr>
            <w:tcW w:w="0" w:type="auto"/>
            <w:vAlign w:val="center"/>
            <w:hideMark/>
          </w:tcPr>
          <w:p w:rsidR="003933A2" w:rsidRPr="007F7E11" w:rsidRDefault="003933A2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Матвецевская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 27/27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28.12.20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 по 28.12.2024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Рябова Ирина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37/25/11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33A2">
              <w:t xml:space="preserve"> Озерова Дарья Максимовна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Буткина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31\31\31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28.09.2018 по 28.09.2023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01.03.2022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идеологии экстремизма и ксенофобии «Код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 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20.09.2022.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гражданственности и культуры межнационального общения»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Тихонова Наталья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44\44\44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28.02.2018 по 28.02.2024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20.09.2022.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гражданственности и культуры межнационального общения»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Шергесова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15\15\15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 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10.11.2021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«ЦОС: новые компетенции педагога»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26.03.2022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20.09.2022.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гражданственности и культуры межнационального общения»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27\27\18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с 26.04.2019 по 26.04.2024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30.11.2020.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«Цифровая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среда ДПО. Москва»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10.11.2021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«ЦОС: новые компетенции педагога»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04.03.2022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23.08.23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 72ч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Зуева Наталия Александровна,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25\25\25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высшая категория с 30.04.2021 по 30.04.2026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31.02.2020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стандарты педагога в эпоху цифровых технологий»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 «Углубленное изучение физики в 8-11 классах в условиях реализации ФГОС»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15.12.2022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Мазихина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Георгиевна,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46\46\46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30.10.2020 по 30.10.2025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 г. «Реализация ФГОС образования обучающихся с умственной отсталостью»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27.06.2016. Реализация ФГОС образования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отсталостью.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27.03.2020. "Есть контакт! Работа педагога с современными родителями как обязательное требование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 Надежда 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27\27\26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биологии,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25.10.2019 по 25.10.2024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15.12.2022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грамотности: День единого текста»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Марина Викторовна,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36\36\36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  26.02.2021 по 26.02.2026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05.11.2020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"ФГОС ООО проектирование системы оценивания образовательных результатов. Музыка"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31.03.2020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"Есть контакт!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педагога с современными родителями как обязательное требование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"Педагог" 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Волкова Марина Юрьевна,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37\35\35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Скрыгитель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Иванович,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30\30\30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29.12.2017 по 29.12.2022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Анна Сергеевна,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15\15\15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  25.12.2020 по 25.12.2025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Семенкова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Валериевна,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21\21\6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29.12.2017 по 29.12.2023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требований обновленных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Румянцева Татьяна Владимировна, учитель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23\23\23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  ФГОС НОО, ФГОС ООО в работе учителя»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Соколовская Алена Сергеевна, 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17/17/17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27.12.2024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Ольга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33\13\17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 с 28.08.2018 по 28.08.2024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19.11.2021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Нейропсихологические технологии в работе с детьми в образовательном учреждении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18.02.2022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в сфере образования. Преподаватель психологии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25.12.2022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образовательные решения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подготовки школьников»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Батраков Алексей Андреевич, 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24.10.2022-11.11.2022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«Информационная культура школьника в условиях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современного информационного общества»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Ширшова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Юрьевна,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педагог-валеолог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26\26\26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педагог-валеолог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28.02.2019 по 28.02.2024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30.11.2021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«Наставничество в образовательной среде»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14.12.2021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идеологии экстремизма и ксенофобии «Код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09.03.2022 </w:t>
            </w: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«Школьные службы примирения и восстановительная медиация»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Елена Юрьевна, 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37\35\32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27.12.2019 по 01.06.2018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«Реабилитация и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Курочкина Тамара Сергеевна, воспитатель ГПД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35\31\27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с 24.04.2020 по 28.04.2025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28.02.2022</w:t>
            </w:r>
          </w:p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«Реабилитация и </w:t>
            </w:r>
            <w:proofErr w:type="spell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инвалидностью»</w:t>
            </w:r>
          </w:p>
        </w:tc>
      </w:tr>
      <w:tr w:rsidR="007F7E11" w:rsidRPr="007F7E11" w:rsidTr="007F7E1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E11" w:rsidRPr="007F7E11" w:rsidRDefault="007F7E11" w:rsidP="007F7E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7E11" w:rsidRPr="007F7E11" w:rsidRDefault="007F7E11" w:rsidP="007F7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2E8C" w:rsidRDefault="00862E8C"/>
    <w:sectPr w:rsidR="00862E8C" w:rsidSect="0086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/>
  <w:rsids>
    <w:rsidRoot w:val="007F7E11"/>
    <w:rsid w:val="0009390B"/>
    <w:rsid w:val="002639AE"/>
    <w:rsid w:val="00297FAB"/>
    <w:rsid w:val="002A4B00"/>
    <w:rsid w:val="003933A2"/>
    <w:rsid w:val="004A5E6C"/>
    <w:rsid w:val="005C029A"/>
    <w:rsid w:val="005C1908"/>
    <w:rsid w:val="005F65A6"/>
    <w:rsid w:val="006C304C"/>
    <w:rsid w:val="00737B23"/>
    <w:rsid w:val="00794B96"/>
    <w:rsid w:val="007F7E11"/>
    <w:rsid w:val="00800FE8"/>
    <w:rsid w:val="00815235"/>
    <w:rsid w:val="00840CD1"/>
    <w:rsid w:val="00862E8C"/>
    <w:rsid w:val="008B4F46"/>
    <w:rsid w:val="0097109F"/>
    <w:rsid w:val="00A46BCC"/>
    <w:rsid w:val="00BF0EBD"/>
    <w:rsid w:val="00CF62EB"/>
    <w:rsid w:val="00D456DA"/>
    <w:rsid w:val="00EC1400"/>
    <w:rsid w:val="00F05F06"/>
    <w:rsid w:val="00F67E36"/>
    <w:rsid w:val="00F7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E11"/>
    <w:rPr>
      <w:b/>
      <w:bCs/>
    </w:rPr>
  </w:style>
  <w:style w:type="character" w:styleId="a5">
    <w:name w:val="Hyperlink"/>
    <w:basedOn w:val="a0"/>
    <w:uiPriority w:val="99"/>
    <w:semiHidden/>
    <w:unhideWhenUsed/>
    <w:rsid w:val="007F7E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1768</Words>
  <Characters>10079</Characters>
  <Application>Microsoft Office Word</Application>
  <DocSecurity>0</DocSecurity>
  <Lines>83</Lines>
  <Paragraphs>23</Paragraphs>
  <ScaleCrop>false</ScaleCrop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2024-06-27T12:25:00Z</dcterms:created>
  <dcterms:modified xsi:type="dcterms:W3CDTF">2025-05-05T11:34:00Z</dcterms:modified>
</cp:coreProperties>
</file>